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5FC" w:rsidRPr="00DB75FC" w:rsidRDefault="00DB75FC" w:rsidP="00DB75FC">
      <w:pPr>
        <w:widowControl/>
        <w:shd w:val="clear" w:color="auto" w:fill="FEFEFE"/>
        <w:spacing w:before="300" w:after="225" w:line="360" w:lineRule="atLeast"/>
        <w:jc w:val="center"/>
        <w:outlineLvl w:val="0"/>
        <w:rPr>
          <w:rFonts w:ascii="微软雅黑" w:eastAsia="微软雅黑" w:hAnsi="微软雅黑" w:cs="宋体"/>
          <w:b/>
          <w:bCs/>
          <w:color w:val="CC0000"/>
          <w:kern w:val="36"/>
          <w:sz w:val="38"/>
          <w:szCs w:val="38"/>
        </w:rPr>
      </w:pPr>
      <w:r w:rsidRPr="00DB75FC">
        <w:rPr>
          <w:rFonts w:ascii="微软雅黑" w:eastAsia="微软雅黑" w:hAnsi="微软雅黑" w:cs="宋体" w:hint="eastAsia"/>
          <w:b/>
          <w:bCs/>
          <w:color w:val="CC0000"/>
          <w:kern w:val="36"/>
          <w:sz w:val="38"/>
          <w:szCs w:val="38"/>
        </w:rPr>
        <w:t>关于开展享受市政府特殊津贴专家评选工作的</w:t>
      </w:r>
      <w:r>
        <w:rPr>
          <w:rFonts w:ascii="微软雅黑" w:eastAsia="微软雅黑" w:hAnsi="微软雅黑" w:cs="宋体" w:hint="eastAsia"/>
          <w:b/>
          <w:bCs/>
          <w:color w:val="CC0000"/>
          <w:kern w:val="36"/>
          <w:sz w:val="38"/>
          <w:szCs w:val="38"/>
        </w:rPr>
        <w:t xml:space="preserve">  </w:t>
      </w:r>
      <w:r w:rsidRPr="00DB75FC">
        <w:rPr>
          <w:rFonts w:ascii="微软雅黑" w:eastAsia="微软雅黑" w:hAnsi="微软雅黑" w:cs="宋体" w:hint="eastAsia"/>
          <w:b/>
          <w:bCs/>
          <w:color w:val="CC0000"/>
          <w:kern w:val="36"/>
          <w:sz w:val="38"/>
          <w:szCs w:val="38"/>
        </w:rPr>
        <w:t>通知</w:t>
      </w:r>
    </w:p>
    <w:p w:rsidR="00DB75FC" w:rsidRPr="00DB75FC" w:rsidRDefault="00DB75FC" w:rsidP="00DB75FC">
      <w:pPr>
        <w:widowControl/>
        <w:shd w:val="clear" w:color="auto" w:fill="FFFFFF"/>
        <w:spacing w:beforeLines="50" w:before="156" w:line="160" w:lineRule="atLeast"/>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333333"/>
          <w:kern w:val="0"/>
          <w:sz w:val="32"/>
          <w:szCs w:val="32"/>
        </w:rPr>
        <w:t>各</w:t>
      </w:r>
      <w:r w:rsidRPr="00DB75FC">
        <w:rPr>
          <w:rFonts w:ascii="仿宋_GB2312" w:eastAsia="仿宋_GB2312" w:hAnsi="宋体" w:cs="宋体" w:hint="eastAsia"/>
          <w:color w:val="333333"/>
          <w:kern w:val="0"/>
          <w:sz w:val="30"/>
          <w:szCs w:val="30"/>
        </w:rPr>
        <w:t>县区（管理区、经开区）党委组织部、政府人力资源和社会保障局，市直及中央、</w:t>
      </w:r>
      <w:proofErr w:type="gramStart"/>
      <w:r w:rsidRPr="00DB75FC">
        <w:rPr>
          <w:rFonts w:ascii="仿宋_GB2312" w:eastAsia="仿宋_GB2312" w:hAnsi="宋体" w:cs="宋体" w:hint="eastAsia"/>
          <w:color w:val="333333"/>
          <w:kern w:val="0"/>
          <w:sz w:val="30"/>
          <w:szCs w:val="30"/>
        </w:rPr>
        <w:t>省驻永有关单位</w:t>
      </w:r>
      <w:proofErr w:type="gramEnd"/>
      <w:r w:rsidRPr="00DB75FC">
        <w:rPr>
          <w:rFonts w:ascii="仿宋_GB2312" w:eastAsia="仿宋_GB2312" w:hAnsi="宋体" w:cs="宋体" w:hint="eastAsia"/>
          <w:color w:val="333333"/>
          <w:kern w:val="0"/>
          <w:sz w:val="30"/>
          <w:szCs w:val="30"/>
        </w:rPr>
        <w:t>：</w:t>
      </w:r>
    </w:p>
    <w:p w:rsidR="00DB75FC" w:rsidRPr="00DB75FC" w:rsidRDefault="00DB75FC" w:rsidP="00DB75FC">
      <w:pPr>
        <w:widowControl/>
        <w:shd w:val="clear" w:color="auto" w:fill="FFFFFF"/>
        <w:spacing w:beforeLines="50" w:before="156" w:line="160" w:lineRule="atLeast"/>
        <w:ind w:firstLine="645"/>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333333"/>
          <w:kern w:val="0"/>
          <w:sz w:val="30"/>
          <w:szCs w:val="30"/>
        </w:rPr>
        <w:t>根据《永州市优秀人才评选表彰办法》，为进一步加强我市高层次人才队伍建设，激励各类人才的积极性、主动性、创造性，营造“尊重劳动、尊重知识、尊重人才、尊重创造”的良好社会氛围，经研究，</w:t>
      </w:r>
      <w:r w:rsidRPr="00DB75FC">
        <w:rPr>
          <w:rFonts w:ascii="仿宋_GB2312" w:eastAsia="仿宋_GB2312" w:hAnsi="宋体" w:cs="宋体" w:hint="eastAsia"/>
          <w:color w:val="1D1B1B"/>
          <w:kern w:val="0"/>
          <w:sz w:val="30"/>
          <w:szCs w:val="30"/>
          <w:shd w:val="clear" w:color="auto" w:fill="FFFFFF"/>
        </w:rPr>
        <w:t>自2017年开始，每两年开展一次享受市政府特殊津贴专家评选工作。针对首届评选工作的特点和要求，现就有关事项通知如下</w:t>
      </w:r>
      <w:r w:rsidRPr="00DB75FC">
        <w:rPr>
          <w:rFonts w:ascii="仿宋_GB2312" w:eastAsia="仿宋_GB2312" w:hAnsi="宋体" w:cs="宋体" w:hint="eastAsia"/>
          <w:color w:val="000000"/>
          <w:kern w:val="0"/>
          <w:sz w:val="30"/>
          <w:szCs w:val="30"/>
          <w:shd w:val="clear" w:color="auto" w:fill="FFFFFF"/>
        </w:rPr>
        <w:t>：</w:t>
      </w:r>
    </w:p>
    <w:p w:rsidR="00DB75FC" w:rsidRPr="00DB75FC" w:rsidRDefault="00DB75FC" w:rsidP="00DB75FC">
      <w:pPr>
        <w:widowControl/>
        <w:shd w:val="clear" w:color="auto" w:fill="FEFEFE"/>
        <w:spacing w:beforeLines="50" w:before="156" w:line="160" w:lineRule="atLeast"/>
        <w:ind w:firstLine="640"/>
        <w:jc w:val="left"/>
        <w:rPr>
          <w:rFonts w:ascii="宋体" w:eastAsia="宋体" w:hAnsi="宋体" w:cs="宋体" w:hint="eastAsia"/>
          <w:color w:val="333333"/>
          <w:kern w:val="0"/>
          <w:sz w:val="30"/>
          <w:szCs w:val="30"/>
        </w:rPr>
      </w:pPr>
      <w:r w:rsidRPr="00DB75FC">
        <w:rPr>
          <w:rFonts w:ascii="黑体" w:eastAsia="黑体" w:hAnsi="黑体" w:cs="宋体" w:hint="eastAsia"/>
          <w:b/>
          <w:bCs/>
          <w:color w:val="333333"/>
          <w:kern w:val="0"/>
          <w:sz w:val="30"/>
          <w:szCs w:val="30"/>
        </w:rPr>
        <w:t>一、评选对象</w:t>
      </w:r>
    </w:p>
    <w:p w:rsidR="00DB75FC" w:rsidRPr="00DB75FC" w:rsidRDefault="00DB75FC" w:rsidP="00DB75FC">
      <w:pPr>
        <w:widowControl/>
        <w:shd w:val="clear" w:color="auto" w:fill="FFFFFF"/>
        <w:spacing w:beforeLines="50" w:before="156" w:line="160" w:lineRule="atLeast"/>
        <w:ind w:firstLine="640"/>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享受“永州市政府特殊津贴专家”评选工作在全市企事业单位（含中央、</w:t>
      </w:r>
      <w:proofErr w:type="gramStart"/>
      <w:r w:rsidRPr="00DB75FC">
        <w:rPr>
          <w:rFonts w:ascii="仿宋_GB2312" w:eastAsia="仿宋_GB2312" w:hAnsi="宋体" w:cs="宋体" w:hint="eastAsia"/>
          <w:color w:val="1D1B1B"/>
          <w:kern w:val="0"/>
          <w:sz w:val="30"/>
          <w:szCs w:val="30"/>
        </w:rPr>
        <w:t>省驻永单位</w:t>
      </w:r>
      <w:proofErr w:type="gramEnd"/>
      <w:r w:rsidRPr="00DB75FC">
        <w:rPr>
          <w:rFonts w:ascii="仿宋_GB2312" w:eastAsia="仿宋_GB2312" w:hAnsi="宋体" w:cs="宋体" w:hint="eastAsia"/>
          <w:color w:val="1D1B1B"/>
          <w:kern w:val="0"/>
          <w:sz w:val="30"/>
          <w:szCs w:val="30"/>
        </w:rPr>
        <w:t>）中进行。评选对象主要是：在科学研究、经济、教育、医疗卫生、工农业生产和科技推广等第一线工作岗位上以及在社会科学、文化、艺术、旅游、体育等方面做出突出贡献的专家、学者、技术人员（含非中国国籍专家）；熟练掌握本岗位高级技能及解决本单位关键技术问题的高技能人员；依靠科技创新、直接参与研发工作并带领科技人员将科技成果转</w:t>
      </w:r>
      <w:r w:rsidRPr="00DB75FC">
        <w:rPr>
          <w:rFonts w:ascii="仿宋_GB2312" w:eastAsia="仿宋_GB2312" w:hAnsi="宋体" w:cs="宋体" w:hint="eastAsia"/>
          <w:color w:val="1D1B1B"/>
          <w:kern w:val="0"/>
          <w:sz w:val="30"/>
          <w:szCs w:val="30"/>
        </w:rPr>
        <w:lastRenderedPageBreak/>
        <w:t>化到产业领域，取得明显经济社会效益，使企业处于本市同行业领先地位的主要经营管理者。</w:t>
      </w:r>
    </w:p>
    <w:p w:rsidR="00DB75FC" w:rsidRPr="00DB75FC" w:rsidRDefault="00DB75FC" w:rsidP="00DB75FC">
      <w:pPr>
        <w:widowControl/>
        <w:shd w:val="clear" w:color="auto" w:fill="FFFFFF"/>
        <w:spacing w:beforeLines="50" w:before="156" w:line="160" w:lineRule="atLeast"/>
        <w:ind w:firstLine="480"/>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已经享受国务院特殊津贴、省政府特殊津贴的人员，不列为此次评选对象。科研院所、学校、厂矿等企事业单位中已不从事专业技术工作的现职领导干部和机关工作人员，原则上不参与评选。离退休人员不参与评选。</w:t>
      </w:r>
    </w:p>
    <w:p w:rsidR="00DB75FC" w:rsidRPr="00DB75FC" w:rsidRDefault="00DB75FC" w:rsidP="00DB75FC">
      <w:pPr>
        <w:widowControl/>
        <w:shd w:val="clear" w:color="auto" w:fill="FFFFFF"/>
        <w:spacing w:beforeLines="50" w:before="156" w:line="160" w:lineRule="atLeast"/>
        <w:ind w:firstLine="640"/>
        <w:jc w:val="left"/>
        <w:rPr>
          <w:rFonts w:ascii="宋体" w:eastAsia="宋体" w:hAnsi="宋体" w:cs="宋体" w:hint="eastAsia"/>
          <w:color w:val="333333"/>
          <w:kern w:val="0"/>
          <w:sz w:val="30"/>
          <w:szCs w:val="30"/>
        </w:rPr>
      </w:pPr>
      <w:r w:rsidRPr="00DB75FC">
        <w:rPr>
          <w:rFonts w:ascii="黑体" w:eastAsia="黑体" w:hAnsi="黑体" w:cs="宋体" w:hint="eastAsia"/>
          <w:b/>
          <w:bCs/>
          <w:color w:val="1D1B1B"/>
          <w:kern w:val="0"/>
          <w:sz w:val="30"/>
          <w:szCs w:val="30"/>
        </w:rPr>
        <w:t>二、评选标准</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热爱祖国，遵纪守法，拥护党的基本路线，具有良好的职业道德，能认真履行岗位职责，创新创业精神强；在专业技术岗位工作的优秀专业技术人员或在高技能岗位上能力突出的高技能人员；近年来取得的业绩、成果和贡献突出，得到同行专家认可；一般具有高级专业技术职称或国家一级高级技师职业资格，并具备下列条件之一的，均可作为推荐对象：</w:t>
      </w:r>
    </w:p>
    <w:p w:rsidR="00DB75FC" w:rsidRPr="00DB75FC" w:rsidRDefault="00DB75FC" w:rsidP="00DB75FC">
      <w:pPr>
        <w:widowControl/>
        <w:shd w:val="clear" w:color="auto" w:fill="FFFFFF"/>
        <w:spacing w:beforeLines="50" w:before="156" w:line="160" w:lineRule="atLeast"/>
        <w:ind w:firstLine="643"/>
        <w:rPr>
          <w:rFonts w:ascii="宋体" w:eastAsia="宋体" w:hAnsi="宋体" w:cs="宋体" w:hint="eastAsia"/>
          <w:color w:val="333333"/>
          <w:kern w:val="0"/>
          <w:sz w:val="30"/>
          <w:szCs w:val="30"/>
        </w:rPr>
      </w:pPr>
      <w:r w:rsidRPr="00DB75FC">
        <w:rPr>
          <w:rFonts w:ascii="楷体_GB2312" w:eastAsia="楷体_GB2312" w:hAnsi="宋体" w:cs="宋体" w:hint="eastAsia"/>
          <w:b/>
          <w:bCs/>
          <w:color w:val="1D1B1B"/>
          <w:kern w:val="0"/>
          <w:sz w:val="30"/>
          <w:szCs w:val="30"/>
        </w:rPr>
        <w:t>（一）专业技术人才</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1.在自然科学和社会科学研究中，学术造诣深，成绩显著，对社会发展和学科建设做出突出贡献，得到市内外同行专家认可，达到我市本领域先进水平，是学科带头人，并具备以下条件之一：</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（1）获得国家级科技奖励者;</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（2）获得省（部）级科技奖励前五位完成者；</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lastRenderedPageBreak/>
        <w:t>（3）获得市（厅）级科技一等奖一项；或二、三等奖二项的前三位完成者；</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（4）主持完成市级以上重大科技项目者；</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（5）作为第一作者或通讯作者在本专业国际权威期刊发表论文并被SCI(科学引文索引)、SSCI(社会科学引文索引)、A&amp;HCI(艺术与人文科学引文索引)收录。</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2.长期在教育、教学工作第一线，对学科建设、人才培养、事业发展发挥了重大作用，所创建新的教育理论或教学方法，经市以上教育行政部门鉴定并普遍推广，用该理论或方法教书育人成效显著，为同行所公认,并具备以下条件之一：</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（1）荣获国家级教学成果奖或国家级教学名师奖；</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（2）荣</w:t>
      </w:r>
      <w:r w:rsidRPr="00DB75FC">
        <w:rPr>
          <w:rFonts w:ascii="仿宋_GB2312" w:eastAsia="仿宋_GB2312" w:hAnsi="宋体" w:cs="宋体" w:hint="eastAsia"/>
          <w:color w:val="1D1B1B"/>
          <w:spacing w:val="-6"/>
          <w:kern w:val="0"/>
          <w:sz w:val="30"/>
          <w:szCs w:val="30"/>
        </w:rPr>
        <w:t>获“全国模范教师”或“全国优秀教师”等荣誉称号</w:t>
      </w:r>
      <w:r w:rsidRPr="00DB75FC">
        <w:rPr>
          <w:rFonts w:ascii="仿宋_GB2312" w:eastAsia="仿宋_GB2312" w:hAnsi="宋体" w:cs="宋体" w:hint="eastAsia"/>
          <w:color w:val="1D1B1B"/>
          <w:kern w:val="0"/>
          <w:sz w:val="30"/>
          <w:szCs w:val="30"/>
        </w:rPr>
        <w:t>；</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（3）是省、市名师工作室首席名师，在培养引领青年教师成长方面成绩突出；</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（4）荣获省级及以上表彰或奖励；</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（5）先进事迹被市级以上媒体报道，是省级以上师德标兵；</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6）有较强科研能力。曾主持市级或省级以上课题研究，成果显著；或结合教育教学实际，积极撰写具有一定深度、对本学科教学有实际指导意义的经验总结、科研报告或学术论文等，近5年作为第一作者有3篇省级以上论文或专著一本。</w:t>
      </w:r>
    </w:p>
    <w:p w:rsidR="00DB75FC" w:rsidRPr="00DB75FC" w:rsidRDefault="00DB75FC" w:rsidP="00DB75FC">
      <w:pPr>
        <w:widowControl/>
        <w:shd w:val="clear" w:color="auto" w:fill="FFFFFF"/>
        <w:spacing w:beforeLines="50" w:before="156" w:line="160" w:lineRule="atLeast"/>
        <w:ind w:firstLine="640"/>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lastRenderedPageBreak/>
        <w:t>3.长期工作在工农业生产和科技推广第一线，有重大发明、创造、革新，解决了关键性的技术难题；在高新技术的引进、吸收、消化、改造中有重大突破，推动了行业技术进步和经济发展；在科技成果向生产转化和新技术、新工艺、新方法推广中业绩突出，产生了显著经济社会效益,并具备以下条件之一：</w:t>
      </w:r>
    </w:p>
    <w:p w:rsidR="00DB75FC" w:rsidRPr="00DB75FC" w:rsidRDefault="00DB75FC" w:rsidP="00DB75FC">
      <w:pPr>
        <w:widowControl/>
        <w:shd w:val="clear" w:color="auto" w:fill="FFFFFF"/>
        <w:spacing w:beforeLines="50" w:before="156" w:line="160" w:lineRule="atLeast"/>
        <w:ind w:firstLine="640"/>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（1）作为第一完成人拥有二项以上有效发明专利并取得显著经济社会效益；</w:t>
      </w:r>
    </w:p>
    <w:p w:rsidR="00DB75FC" w:rsidRPr="00DB75FC" w:rsidRDefault="00DB75FC" w:rsidP="00DB75FC">
      <w:pPr>
        <w:widowControl/>
        <w:shd w:val="clear" w:color="auto" w:fill="FFFFFF"/>
        <w:spacing w:beforeLines="50" w:before="156" w:line="160" w:lineRule="atLeast"/>
        <w:ind w:firstLine="640"/>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（2）主持完成的项目获市级以上本领域最高奖；</w:t>
      </w:r>
    </w:p>
    <w:p w:rsidR="00DB75FC" w:rsidRPr="00DB75FC" w:rsidRDefault="00DB75FC" w:rsidP="00DB75FC">
      <w:pPr>
        <w:widowControl/>
        <w:shd w:val="clear" w:color="auto" w:fill="FFFFFF"/>
        <w:spacing w:beforeLines="50" w:before="156" w:line="160" w:lineRule="atLeast"/>
        <w:ind w:firstLine="640"/>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（3）一次性争取到中央、省财政科技研究推广示范专项资金在100万元以上，并主持项目研究，取得科研成果、通过验收。</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4.长期工作在防病、治病第一线，有解决关键性技术问题的能力，医术高超，多次成功治愈疑难、危重病症，或在较大范围多次有效预防、控制、消除疾病，社会影响大，其业绩为全市同行所公认，并具备以下条件之一：</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（1）获中华医学科技奖、中国</w:t>
      </w:r>
      <w:proofErr w:type="gramStart"/>
      <w:r w:rsidRPr="00DB75FC">
        <w:rPr>
          <w:rFonts w:ascii="仿宋_GB2312" w:eastAsia="仿宋_GB2312" w:hAnsi="宋体" w:cs="宋体" w:hint="eastAsia"/>
          <w:color w:val="1D1B1B"/>
          <w:kern w:val="0"/>
          <w:sz w:val="30"/>
          <w:szCs w:val="30"/>
        </w:rPr>
        <w:t>医师奖</w:t>
      </w:r>
      <w:proofErr w:type="gramEnd"/>
      <w:r w:rsidRPr="00DB75FC">
        <w:rPr>
          <w:rFonts w:ascii="仿宋_GB2312" w:eastAsia="仿宋_GB2312" w:hAnsi="宋体" w:cs="宋体" w:hint="eastAsia"/>
          <w:color w:val="1D1B1B"/>
          <w:kern w:val="0"/>
          <w:sz w:val="30"/>
          <w:szCs w:val="30"/>
        </w:rPr>
        <w:t>等卫生行业国家级学术、技术奖励；</w:t>
      </w:r>
    </w:p>
    <w:p w:rsidR="00DB75FC" w:rsidRPr="00DB75FC" w:rsidRDefault="00DB75FC" w:rsidP="00DB75FC">
      <w:pPr>
        <w:widowControl/>
        <w:shd w:val="clear" w:color="auto" w:fill="FFFFFF"/>
        <w:spacing w:beforeLines="50" w:before="156" w:line="160" w:lineRule="atLeas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 xml:space="preserve">　　（2）获白求恩奖章或南丁格尔奖；</w:t>
      </w:r>
    </w:p>
    <w:p w:rsidR="00DB75FC" w:rsidRPr="00DB75FC" w:rsidRDefault="00DB75FC" w:rsidP="00DB75FC">
      <w:pPr>
        <w:widowControl/>
        <w:shd w:val="clear" w:color="auto" w:fill="FFFFFF"/>
        <w:spacing w:beforeLines="50" w:before="156" w:line="160" w:lineRule="atLeas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 xml:space="preserve">　　（3）省级以上临床医学研究中心、临床重点专科，市级重点实验室的学科带头人；</w:t>
      </w:r>
    </w:p>
    <w:p w:rsidR="00DB75FC" w:rsidRPr="00DB75FC" w:rsidRDefault="00DB75FC" w:rsidP="00DB75FC">
      <w:pPr>
        <w:widowControl/>
        <w:shd w:val="clear" w:color="auto" w:fill="FFFFFF"/>
        <w:spacing w:beforeLines="50" w:before="156" w:line="160" w:lineRule="atLeas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 xml:space="preserve">　　（4）担任全省老中医药专家学术经验继承工作指导老师；</w:t>
      </w:r>
    </w:p>
    <w:p w:rsidR="00DB75FC" w:rsidRPr="00DB75FC" w:rsidRDefault="00DB75FC" w:rsidP="00DB75FC">
      <w:pPr>
        <w:widowControl/>
        <w:shd w:val="clear" w:color="auto" w:fill="FFFFFF"/>
        <w:spacing w:beforeLines="50" w:before="156" w:line="160" w:lineRule="atLeas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lastRenderedPageBreak/>
        <w:t xml:space="preserve">　　（5）担任省级本专业学术委员会主委、副主委或市级本专业委员会主委；</w:t>
      </w:r>
    </w:p>
    <w:p w:rsidR="00DB75FC" w:rsidRPr="00DB75FC" w:rsidRDefault="00DB75FC" w:rsidP="00DB75FC">
      <w:pPr>
        <w:widowControl/>
        <w:shd w:val="clear" w:color="auto" w:fill="FFFFFF"/>
        <w:spacing w:beforeLines="50" w:before="156" w:line="160" w:lineRule="atLeas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 xml:space="preserve">　　（6）任现职以来作为第一作者或通讯作者在本专业国家级杂志（核心期刊）上发表5篇以上或被SCI收录1篇以上且影响因子大于等于3.0的论文。</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5.在文化艺术、新闻出版领域，成绩卓著，有较高知名度；某一学科或艺术门类的带头人；坚持正确导向、深入反映生活、受到群众喜爱的名记者、名编辑、名主持人；熟悉党和国家方针政策、社会责任感强、精通业务知识的出版家或获得省（部）级以上本行业或领域</w:t>
      </w:r>
      <w:proofErr w:type="gramStart"/>
      <w:r w:rsidRPr="00DB75FC">
        <w:rPr>
          <w:rFonts w:ascii="仿宋_GB2312" w:eastAsia="仿宋_GB2312" w:hAnsi="宋体" w:cs="宋体" w:hint="eastAsia"/>
          <w:color w:val="1D1B1B"/>
          <w:kern w:val="0"/>
          <w:sz w:val="30"/>
          <w:szCs w:val="30"/>
        </w:rPr>
        <w:t>最高奖主创</w:t>
      </w:r>
      <w:proofErr w:type="gramEnd"/>
      <w:r w:rsidRPr="00DB75FC">
        <w:rPr>
          <w:rFonts w:ascii="仿宋_GB2312" w:eastAsia="仿宋_GB2312" w:hAnsi="宋体" w:cs="宋体" w:hint="eastAsia"/>
          <w:color w:val="1D1B1B"/>
          <w:kern w:val="0"/>
          <w:sz w:val="30"/>
          <w:szCs w:val="30"/>
        </w:rPr>
        <w:t>人员。</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6.体育教练员执教或输送的运动员在奥运会、世锦赛、世界杯赛获奖牌；在亚运会或全运会获冠军；在省运会上获四枚以上单项金牌或集体项目冠军；破世界纪录或全国纪录并被相关体育组织认定。</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7.企事业单位管理人员具有丰富的管理经验，所管理企事业单位连续三年取得经济社会效益，在全市同行中居领先水平，或带领企业进入全国500强、湖南省民营企业100强，或连续3年保持同等以上位次及打造龙头企业的优秀经营管理者。</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8.在本专业领域潜心钻研、勇于创新，掌握前沿或独有技术，具备下列条件之一：</w:t>
      </w:r>
    </w:p>
    <w:p w:rsidR="00DB75FC" w:rsidRPr="00DB75FC" w:rsidRDefault="00DB75FC" w:rsidP="00DB75FC">
      <w:pPr>
        <w:widowControl/>
        <w:shd w:val="clear" w:color="auto" w:fill="FFFFFF"/>
        <w:spacing w:beforeLines="50" w:before="156" w:line="160" w:lineRule="atLeas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 xml:space="preserve">　　（1）国家或行业现行标准的主要起草人；</w:t>
      </w:r>
    </w:p>
    <w:p w:rsidR="00DB75FC" w:rsidRPr="00DB75FC" w:rsidRDefault="00DB75FC" w:rsidP="00DB75FC">
      <w:pPr>
        <w:widowControl/>
        <w:shd w:val="clear" w:color="auto" w:fill="FFFFFF"/>
        <w:spacing w:beforeLines="50" w:before="156" w:line="160" w:lineRule="atLeas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lastRenderedPageBreak/>
        <w:t xml:space="preserve">　　（2）主持研发国家级重点新产品；</w:t>
      </w:r>
    </w:p>
    <w:p w:rsidR="00DB75FC" w:rsidRPr="00DB75FC" w:rsidRDefault="00DB75FC" w:rsidP="00DB75FC">
      <w:pPr>
        <w:widowControl/>
        <w:shd w:val="clear" w:color="auto" w:fill="FFFFFF"/>
        <w:spacing w:beforeLines="50" w:before="156" w:line="160" w:lineRule="atLeas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 xml:space="preserve">　　（3）在医药、兽药、农药、食品添加剂、饲料添加剂等行业主持研制的新产品取得准入许可；</w:t>
      </w:r>
    </w:p>
    <w:p w:rsidR="00DB75FC" w:rsidRPr="00DB75FC" w:rsidRDefault="00DB75FC" w:rsidP="00DB75FC">
      <w:pPr>
        <w:widowControl/>
        <w:shd w:val="clear" w:color="auto" w:fill="FFFFFF"/>
        <w:spacing w:beforeLines="50" w:before="156" w:line="160" w:lineRule="atLeas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 xml:space="preserve">　　（4）国家审（鉴）定动植物新品种或2个以上省审（鉴）</w:t>
      </w:r>
      <w:proofErr w:type="gramStart"/>
      <w:r w:rsidRPr="00DB75FC">
        <w:rPr>
          <w:rFonts w:ascii="仿宋_GB2312" w:eastAsia="仿宋_GB2312" w:hAnsi="宋体" w:cs="宋体" w:hint="eastAsia"/>
          <w:color w:val="1D1B1B"/>
          <w:kern w:val="0"/>
          <w:sz w:val="30"/>
          <w:szCs w:val="30"/>
        </w:rPr>
        <w:t>定植物</w:t>
      </w:r>
      <w:proofErr w:type="gramEnd"/>
      <w:r w:rsidRPr="00DB75FC">
        <w:rPr>
          <w:rFonts w:ascii="仿宋_GB2312" w:eastAsia="仿宋_GB2312" w:hAnsi="宋体" w:cs="宋体" w:hint="eastAsia"/>
          <w:color w:val="1D1B1B"/>
          <w:kern w:val="0"/>
          <w:sz w:val="30"/>
          <w:szCs w:val="30"/>
        </w:rPr>
        <w:t>新品种的主持人；</w:t>
      </w:r>
    </w:p>
    <w:p w:rsidR="00DB75FC" w:rsidRPr="00DB75FC" w:rsidRDefault="00DB75FC" w:rsidP="00DB75FC">
      <w:pPr>
        <w:widowControl/>
        <w:shd w:val="clear" w:color="auto" w:fill="FFFFFF"/>
        <w:spacing w:beforeLines="50" w:before="156" w:line="160" w:lineRule="atLeas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 xml:space="preserve">　　（5）国家级非物质文化遗产传承人从事非物质文化遗产的生产、创作，对保护、传承、弘扬非物质文化遗产做出突出贡献；</w:t>
      </w:r>
    </w:p>
    <w:p w:rsidR="00DB75FC" w:rsidRPr="00DB75FC" w:rsidRDefault="00DB75FC" w:rsidP="00DB75FC">
      <w:pPr>
        <w:widowControl/>
        <w:shd w:val="clear" w:color="auto" w:fill="FFFFFF"/>
        <w:spacing w:beforeLines="50" w:before="156" w:line="160" w:lineRule="atLeas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 xml:space="preserve">　　（6）为经济社会发展做出突出贡献，取得显著成果并获得省部级以上表彰或奖励的人员。</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9.国家百千万工程人选、国家“千人计划”人选、湖南省新世纪121人才工程人选、湖南省“百人计划”人选、市级优秀专家、市“十百千万”人才工程海内外高层次人才人选、省部级以上劳动模范或获得其他省部级以上荣誉的人员在申报时可优先推荐。</w:t>
      </w:r>
    </w:p>
    <w:p w:rsidR="00DB75FC" w:rsidRPr="00DB75FC" w:rsidRDefault="00DB75FC" w:rsidP="00DB75FC">
      <w:pPr>
        <w:widowControl/>
        <w:shd w:val="clear" w:color="auto" w:fill="FFFFFF"/>
        <w:spacing w:beforeLines="50" w:before="156" w:line="160" w:lineRule="atLeast"/>
        <w:ind w:firstLine="643"/>
        <w:rPr>
          <w:rFonts w:ascii="宋体" w:eastAsia="宋体" w:hAnsi="宋体" w:cs="宋体" w:hint="eastAsia"/>
          <w:color w:val="333333"/>
          <w:kern w:val="0"/>
          <w:sz w:val="30"/>
          <w:szCs w:val="30"/>
        </w:rPr>
      </w:pPr>
      <w:r w:rsidRPr="00DB75FC">
        <w:rPr>
          <w:rFonts w:ascii="楷体_GB2312" w:eastAsia="楷体_GB2312" w:hAnsi="宋体" w:cs="宋体" w:hint="eastAsia"/>
          <w:b/>
          <w:bCs/>
          <w:color w:val="1D1B1B"/>
          <w:kern w:val="0"/>
          <w:sz w:val="30"/>
          <w:szCs w:val="30"/>
        </w:rPr>
        <w:t>（二）高技能人才</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1.获得过湖南省技能大师、湖南省技术能手等以上荣誉称号，业绩突出，影响广泛。</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2.在技术革新、技术改造上有重大贡献，获得过省部级以上科技进步奖、国家专利等。</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lastRenderedPageBreak/>
        <w:t>3.在本行业中具有领先的技术技能水平或者有重大技术革新，在某一生产工作领域总结出先进的操作技术方法并得到同行业公认。</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4.</w:t>
      </w:r>
      <w:r w:rsidRPr="00DB75FC">
        <w:rPr>
          <w:rFonts w:ascii="仿宋_GB2312" w:eastAsia="仿宋_GB2312" w:hAnsi="宋体" w:cs="宋体" w:hint="eastAsia"/>
          <w:color w:val="1D1B1B"/>
          <w:spacing w:val="-6"/>
          <w:kern w:val="0"/>
          <w:sz w:val="30"/>
          <w:szCs w:val="30"/>
        </w:rPr>
        <w:t>在促进科技成果转化、推广应用或者在新技术、新工艺、新方法推广等方面做出突出贡献，并取得重大经济效益和社会效益。</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5.在本职业（工种）中具有绝招绝技，在市内外同类职业（工种）中有重要影响。</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6.有丰富的实践经验，能够解决生产过程中的重点或者关键性操作技术问题。</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7.在国际、国家有影响的技能大赛、技术比武中获得奖项，为我市争得荣誉。</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8.在培养技能人才和传授技艺等方面成绩突出，在省内、行业内有较大影响。</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9.省部级以上劳动模范或获得其他省部级以上荣誉的人员在申报时可优先推荐。</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黑体" w:eastAsia="黑体" w:hAnsi="黑体" w:cs="宋体" w:hint="eastAsia"/>
          <w:b/>
          <w:bCs/>
          <w:color w:val="1D1B1B"/>
          <w:kern w:val="0"/>
          <w:sz w:val="30"/>
          <w:szCs w:val="30"/>
        </w:rPr>
        <w:t>三、评选名额</w:t>
      </w:r>
    </w:p>
    <w:p w:rsidR="00DB75FC" w:rsidRPr="00DB75FC" w:rsidRDefault="00DB75FC" w:rsidP="00DB75FC">
      <w:pPr>
        <w:widowControl/>
        <w:shd w:val="clear" w:color="auto" w:fill="FFFFFF"/>
        <w:spacing w:beforeLines="50" w:before="156" w:line="160" w:lineRule="atLeast"/>
        <w:ind w:firstLine="640"/>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评选享受市政府特殊津贴人数坚持总量控制、市县兼顾、行业平衡的原则。2017年首届评选享受市政府特殊津贴专家10人。</w:t>
      </w:r>
    </w:p>
    <w:p w:rsidR="00DB75FC" w:rsidRPr="00DB75FC" w:rsidRDefault="00DB75FC" w:rsidP="00DB75FC">
      <w:pPr>
        <w:widowControl/>
        <w:shd w:val="clear" w:color="auto" w:fill="FFFFFF"/>
        <w:spacing w:beforeLines="50" w:before="156" w:line="160" w:lineRule="atLeast"/>
        <w:ind w:firstLine="640"/>
        <w:jc w:val="left"/>
        <w:rPr>
          <w:rFonts w:ascii="宋体" w:eastAsia="宋体" w:hAnsi="宋体" w:cs="宋体" w:hint="eastAsia"/>
          <w:color w:val="333333"/>
          <w:kern w:val="0"/>
          <w:sz w:val="30"/>
          <w:szCs w:val="30"/>
        </w:rPr>
      </w:pPr>
      <w:r w:rsidRPr="00DB75FC">
        <w:rPr>
          <w:rFonts w:ascii="黑体" w:eastAsia="黑体" w:hAnsi="黑体" w:cs="宋体" w:hint="eastAsia"/>
          <w:b/>
          <w:bCs/>
          <w:color w:val="1D1B1B"/>
          <w:kern w:val="0"/>
          <w:sz w:val="30"/>
          <w:szCs w:val="30"/>
        </w:rPr>
        <w:t>四、奖励待遇</w:t>
      </w:r>
    </w:p>
    <w:p w:rsidR="00DB75FC" w:rsidRPr="00DB75FC" w:rsidRDefault="00DB75FC" w:rsidP="00DB75FC">
      <w:pPr>
        <w:widowControl/>
        <w:shd w:val="clear" w:color="auto" w:fill="FFFFFF"/>
        <w:spacing w:beforeLines="50" w:before="156" w:line="160" w:lineRule="atLeast"/>
        <w:ind w:firstLine="640"/>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lastRenderedPageBreak/>
        <w:t>每人一次性发放市政府特殊津贴10000元。颁发永州市政府特殊津贴证书。享受市政府特殊津贴的人员优先推荐申报省政府和国务院特殊津贴。</w:t>
      </w:r>
    </w:p>
    <w:p w:rsidR="00DB75FC" w:rsidRPr="00DB75FC" w:rsidRDefault="00DB75FC" w:rsidP="00DB75FC">
      <w:pPr>
        <w:widowControl/>
        <w:shd w:val="clear" w:color="auto" w:fill="FEFEFE"/>
        <w:spacing w:beforeLines="50" w:before="156" w:line="160" w:lineRule="atLeast"/>
        <w:ind w:firstLine="720"/>
        <w:rPr>
          <w:rFonts w:ascii="宋体" w:eastAsia="宋体" w:hAnsi="宋体" w:cs="宋体" w:hint="eastAsia"/>
          <w:color w:val="333333"/>
          <w:kern w:val="0"/>
          <w:sz w:val="30"/>
          <w:szCs w:val="30"/>
        </w:rPr>
      </w:pPr>
      <w:r w:rsidRPr="00DB75FC">
        <w:rPr>
          <w:rFonts w:ascii="黑体" w:eastAsia="黑体" w:hAnsi="黑体" w:cs="宋体" w:hint="eastAsia"/>
          <w:b/>
          <w:bCs/>
          <w:color w:val="1D1B1B"/>
          <w:kern w:val="0"/>
          <w:sz w:val="30"/>
          <w:szCs w:val="30"/>
        </w:rPr>
        <w:t>五、组织机构</w:t>
      </w:r>
    </w:p>
    <w:p w:rsidR="00DB75FC" w:rsidRPr="00DB75FC" w:rsidRDefault="00DB75FC" w:rsidP="00DB75FC">
      <w:pPr>
        <w:widowControl/>
        <w:shd w:val="clear" w:color="auto" w:fill="FEFEFE"/>
        <w:spacing w:beforeLines="50" w:before="156" w:line="160" w:lineRule="atLeast"/>
        <w:ind w:firstLine="720"/>
        <w:rPr>
          <w:rFonts w:ascii="宋体" w:eastAsia="宋体" w:hAnsi="宋体" w:cs="宋体" w:hint="eastAsia"/>
          <w:color w:val="333333"/>
          <w:kern w:val="0"/>
          <w:sz w:val="30"/>
          <w:szCs w:val="30"/>
        </w:rPr>
      </w:pPr>
      <w:r w:rsidRPr="00DB75FC">
        <w:rPr>
          <w:rFonts w:ascii="仿宋_GB2312" w:eastAsia="仿宋_GB2312" w:hAnsi="宋体" w:cs="宋体" w:hint="eastAsia"/>
          <w:color w:val="333333"/>
          <w:kern w:val="0"/>
          <w:sz w:val="30"/>
          <w:szCs w:val="30"/>
        </w:rPr>
        <w:t>享受市政府特殊津贴专家评选工作在市委人才工作领导小组的领导下由市人力资源和社会保障局具体承办。</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黑体" w:eastAsia="黑体" w:hAnsi="黑体" w:cs="宋体" w:hint="eastAsia"/>
          <w:b/>
          <w:bCs/>
          <w:color w:val="1D1B1B"/>
          <w:kern w:val="0"/>
          <w:sz w:val="30"/>
          <w:szCs w:val="30"/>
        </w:rPr>
        <w:t>六、评选程序</w:t>
      </w:r>
    </w:p>
    <w:p w:rsidR="00DB75FC" w:rsidRPr="00DB75FC" w:rsidRDefault="00DB75FC" w:rsidP="00DB75FC">
      <w:pPr>
        <w:widowControl/>
        <w:shd w:val="clear" w:color="auto" w:fill="FEFEFE"/>
        <w:spacing w:beforeLines="50" w:before="156" w:line="160" w:lineRule="atLeast"/>
        <w:ind w:firstLine="720"/>
        <w:rPr>
          <w:rFonts w:ascii="宋体" w:eastAsia="宋体" w:hAnsi="宋体" w:cs="宋体" w:hint="eastAsia"/>
          <w:color w:val="333333"/>
          <w:kern w:val="0"/>
          <w:sz w:val="30"/>
          <w:szCs w:val="30"/>
        </w:rPr>
      </w:pPr>
      <w:r w:rsidRPr="00DB75FC">
        <w:rPr>
          <w:rFonts w:ascii="仿宋_GB2312" w:eastAsia="仿宋_GB2312" w:hAnsi="宋体" w:cs="宋体" w:hint="eastAsia"/>
          <w:b/>
          <w:bCs/>
          <w:color w:val="333333"/>
          <w:kern w:val="0"/>
          <w:sz w:val="30"/>
          <w:szCs w:val="30"/>
        </w:rPr>
        <w:t>（一）推荐人选。</w:t>
      </w:r>
      <w:r w:rsidRPr="00DB75FC">
        <w:rPr>
          <w:rFonts w:ascii="仿宋_GB2312" w:eastAsia="仿宋_GB2312" w:hAnsi="宋体" w:cs="宋体" w:hint="eastAsia"/>
          <w:color w:val="333333"/>
          <w:kern w:val="0"/>
          <w:sz w:val="30"/>
          <w:szCs w:val="30"/>
        </w:rPr>
        <w:t>各县区（管理区、经开区）、市直各单位按选拔标准和推荐名额分配表（见附件1）推荐人选。不得超额推荐，没有合适人选可不推荐。采取组织推荐和个人自荐相结合的方式，提出初步人选，经单位领导集体研究或组织专家审议后，确定本单</w:t>
      </w:r>
      <w:proofErr w:type="gramStart"/>
      <w:r w:rsidRPr="00DB75FC">
        <w:rPr>
          <w:rFonts w:ascii="仿宋_GB2312" w:eastAsia="仿宋_GB2312" w:hAnsi="宋体" w:cs="宋体" w:hint="eastAsia"/>
          <w:color w:val="333333"/>
          <w:kern w:val="0"/>
          <w:sz w:val="30"/>
          <w:szCs w:val="30"/>
        </w:rPr>
        <w:t>位拟</w:t>
      </w:r>
      <w:proofErr w:type="gramEnd"/>
      <w:r w:rsidRPr="00DB75FC">
        <w:rPr>
          <w:rFonts w:ascii="仿宋_GB2312" w:eastAsia="仿宋_GB2312" w:hAnsi="宋体" w:cs="宋体" w:hint="eastAsia"/>
          <w:color w:val="333333"/>
          <w:kern w:val="0"/>
          <w:sz w:val="30"/>
          <w:szCs w:val="30"/>
        </w:rPr>
        <w:t>推荐人选，市直单位经主管部门审查后，向市人力资源和社会保障局推荐上报；民营经济体由单位向市</w:t>
      </w:r>
      <w:proofErr w:type="gramStart"/>
      <w:r w:rsidRPr="00DB75FC">
        <w:rPr>
          <w:rFonts w:ascii="仿宋_GB2312" w:eastAsia="仿宋_GB2312" w:hAnsi="宋体" w:cs="宋体" w:hint="eastAsia"/>
          <w:color w:val="333333"/>
          <w:kern w:val="0"/>
          <w:sz w:val="30"/>
          <w:szCs w:val="30"/>
        </w:rPr>
        <w:t>经信委或</w:t>
      </w:r>
      <w:proofErr w:type="gramEnd"/>
      <w:r w:rsidRPr="00DB75FC">
        <w:rPr>
          <w:rFonts w:ascii="仿宋_GB2312" w:eastAsia="仿宋_GB2312" w:hAnsi="宋体" w:cs="宋体" w:hint="eastAsia"/>
          <w:color w:val="333333"/>
          <w:kern w:val="0"/>
          <w:sz w:val="30"/>
          <w:szCs w:val="30"/>
        </w:rPr>
        <w:t>市工商联申报推荐人选，然后汇总报市人力资源和社会保障局。</w:t>
      </w:r>
    </w:p>
    <w:p w:rsidR="00DB75FC" w:rsidRPr="00DB75FC" w:rsidRDefault="00DB75FC" w:rsidP="00DB75FC">
      <w:pPr>
        <w:widowControl/>
        <w:shd w:val="clear" w:color="auto" w:fill="FEFEFE"/>
        <w:spacing w:beforeLines="50" w:before="156" w:line="160" w:lineRule="atLeast"/>
        <w:ind w:firstLine="643"/>
        <w:jc w:val="left"/>
        <w:rPr>
          <w:rFonts w:ascii="宋体" w:eastAsia="宋体" w:hAnsi="宋体" w:cs="宋体" w:hint="eastAsia"/>
          <w:color w:val="333333"/>
          <w:kern w:val="0"/>
          <w:sz w:val="30"/>
          <w:szCs w:val="30"/>
        </w:rPr>
      </w:pPr>
      <w:r w:rsidRPr="00DB75FC">
        <w:rPr>
          <w:rFonts w:ascii="仿宋_GB2312" w:eastAsia="仿宋_GB2312" w:hAnsi="宋体" w:cs="宋体" w:hint="eastAsia"/>
          <w:b/>
          <w:bCs/>
          <w:color w:val="333333"/>
          <w:kern w:val="0"/>
          <w:sz w:val="30"/>
          <w:szCs w:val="30"/>
        </w:rPr>
        <w:t>（二）资格初审。</w:t>
      </w:r>
      <w:r w:rsidRPr="00DB75FC">
        <w:rPr>
          <w:rFonts w:ascii="仿宋_GB2312" w:eastAsia="仿宋_GB2312" w:hAnsi="宋体" w:cs="宋体" w:hint="eastAsia"/>
          <w:color w:val="333333"/>
          <w:kern w:val="0"/>
          <w:sz w:val="30"/>
          <w:szCs w:val="30"/>
        </w:rPr>
        <w:t>市人力资源和社会保障局按评选对象和评选标准对申报人进行资格初审。</w:t>
      </w:r>
    </w:p>
    <w:p w:rsidR="00DB75FC" w:rsidRPr="00DB75FC" w:rsidRDefault="00DB75FC" w:rsidP="00DB75FC">
      <w:pPr>
        <w:widowControl/>
        <w:shd w:val="clear" w:color="auto" w:fill="FEFEFE"/>
        <w:spacing w:beforeLines="50" w:before="156" w:line="160" w:lineRule="atLeast"/>
        <w:ind w:firstLine="643"/>
        <w:jc w:val="left"/>
        <w:rPr>
          <w:rFonts w:ascii="宋体" w:eastAsia="宋体" w:hAnsi="宋体" w:cs="宋体" w:hint="eastAsia"/>
          <w:color w:val="333333"/>
          <w:kern w:val="0"/>
          <w:sz w:val="30"/>
          <w:szCs w:val="30"/>
        </w:rPr>
      </w:pPr>
      <w:r w:rsidRPr="00DB75FC">
        <w:rPr>
          <w:rFonts w:ascii="仿宋_GB2312" w:eastAsia="仿宋_GB2312" w:hAnsi="宋体" w:cs="宋体" w:hint="eastAsia"/>
          <w:b/>
          <w:bCs/>
          <w:color w:val="333333"/>
          <w:kern w:val="0"/>
          <w:sz w:val="30"/>
          <w:szCs w:val="30"/>
        </w:rPr>
        <w:t>（三）专家评审。</w:t>
      </w:r>
      <w:r w:rsidRPr="00DB75FC">
        <w:rPr>
          <w:rFonts w:ascii="仿宋_GB2312" w:eastAsia="仿宋_GB2312" w:hAnsi="宋体" w:cs="宋体" w:hint="eastAsia"/>
          <w:color w:val="333333"/>
          <w:kern w:val="0"/>
          <w:sz w:val="30"/>
          <w:szCs w:val="30"/>
        </w:rPr>
        <w:t>市人力资源和社会保障局组织相关专家进行评审。</w:t>
      </w:r>
    </w:p>
    <w:p w:rsidR="00DB75FC" w:rsidRPr="00DB75FC" w:rsidRDefault="00DB75FC" w:rsidP="00DB75FC">
      <w:pPr>
        <w:widowControl/>
        <w:shd w:val="clear" w:color="auto" w:fill="FEFEFE"/>
        <w:spacing w:beforeLines="50" w:before="156" w:line="160" w:lineRule="atLeast"/>
        <w:ind w:firstLine="643"/>
        <w:jc w:val="left"/>
        <w:rPr>
          <w:rFonts w:ascii="宋体" w:eastAsia="宋体" w:hAnsi="宋体" w:cs="宋体" w:hint="eastAsia"/>
          <w:color w:val="333333"/>
          <w:kern w:val="0"/>
          <w:sz w:val="30"/>
          <w:szCs w:val="30"/>
        </w:rPr>
      </w:pPr>
      <w:r w:rsidRPr="00DB75FC">
        <w:rPr>
          <w:rFonts w:ascii="仿宋_GB2312" w:eastAsia="仿宋_GB2312" w:hAnsi="宋体" w:cs="宋体" w:hint="eastAsia"/>
          <w:b/>
          <w:bCs/>
          <w:color w:val="333333"/>
          <w:kern w:val="0"/>
          <w:sz w:val="30"/>
          <w:szCs w:val="30"/>
        </w:rPr>
        <w:t>（四）组织考察。</w:t>
      </w:r>
      <w:r w:rsidRPr="00DB75FC">
        <w:rPr>
          <w:rFonts w:ascii="仿宋_GB2312" w:eastAsia="仿宋_GB2312" w:hAnsi="宋体" w:cs="宋体" w:hint="eastAsia"/>
          <w:color w:val="333333"/>
          <w:kern w:val="0"/>
          <w:sz w:val="30"/>
          <w:szCs w:val="30"/>
        </w:rPr>
        <w:t>根据专家评审意见，市人力资源和社会保障局组织考察组到拟入选人员工作单位进行考察。</w:t>
      </w:r>
    </w:p>
    <w:p w:rsidR="00DB75FC" w:rsidRPr="00DB75FC" w:rsidRDefault="00DB75FC" w:rsidP="00DB75FC">
      <w:pPr>
        <w:widowControl/>
        <w:shd w:val="clear" w:color="auto" w:fill="FEFEFE"/>
        <w:spacing w:beforeLines="50" w:before="156" w:line="160" w:lineRule="atLeast"/>
        <w:ind w:firstLine="643"/>
        <w:jc w:val="left"/>
        <w:rPr>
          <w:rFonts w:ascii="宋体" w:eastAsia="宋体" w:hAnsi="宋体" w:cs="宋体" w:hint="eastAsia"/>
          <w:color w:val="333333"/>
          <w:kern w:val="0"/>
          <w:sz w:val="30"/>
          <w:szCs w:val="30"/>
        </w:rPr>
      </w:pPr>
      <w:r w:rsidRPr="00DB75FC">
        <w:rPr>
          <w:rFonts w:ascii="仿宋_GB2312" w:eastAsia="仿宋_GB2312" w:hAnsi="宋体" w:cs="宋体" w:hint="eastAsia"/>
          <w:b/>
          <w:bCs/>
          <w:color w:val="333333"/>
          <w:kern w:val="0"/>
          <w:sz w:val="30"/>
          <w:szCs w:val="30"/>
        </w:rPr>
        <w:lastRenderedPageBreak/>
        <w:t>（五）研究确定。</w:t>
      </w:r>
      <w:r w:rsidRPr="00DB75FC">
        <w:rPr>
          <w:rFonts w:ascii="仿宋_GB2312" w:eastAsia="仿宋_GB2312" w:hAnsi="宋体" w:cs="宋体" w:hint="eastAsia"/>
          <w:color w:val="333333"/>
          <w:kern w:val="0"/>
          <w:sz w:val="30"/>
          <w:szCs w:val="30"/>
        </w:rPr>
        <w:t>市委人才工作领导小组办公室结合评审和考察情况，将形成的评选表彰初步名单报市委人才工作领导小组或市委常委会研究确定正式入选人员名单。</w:t>
      </w:r>
    </w:p>
    <w:p w:rsidR="00DB75FC" w:rsidRPr="00DB75FC" w:rsidRDefault="00DB75FC" w:rsidP="00DB75FC">
      <w:pPr>
        <w:widowControl/>
        <w:shd w:val="clear" w:color="auto" w:fill="FEFEFE"/>
        <w:spacing w:beforeLines="50" w:before="156" w:line="160" w:lineRule="atLeast"/>
        <w:ind w:firstLine="643"/>
        <w:jc w:val="left"/>
        <w:rPr>
          <w:rFonts w:ascii="宋体" w:eastAsia="宋体" w:hAnsi="宋体" w:cs="宋体" w:hint="eastAsia"/>
          <w:color w:val="333333"/>
          <w:kern w:val="0"/>
          <w:sz w:val="30"/>
          <w:szCs w:val="30"/>
        </w:rPr>
      </w:pPr>
      <w:r w:rsidRPr="00DB75FC">
        <w:rPr>
          <w:rFonts w:ascii="仿宋_GB2312" w:eastAsia="仿宋_GB2312" w:hAnsi="宋体" w:cs="宋体" w:hint="eastAsia"/>
          <w:b/>
          <w:bCs/>
          <w:color w:val="333333"/>
          <w:kern w:val="0"/>
          <w:sz w:val="30"/>
          <w:szCs w:val="30"/>
        </w:rPr>
        <w:t>（六）公示公告。</w:t>
      </w:r>
      <w:r w:rsidRPr="00DB75FC">
        <w:rPr>
          <w:rFonts w:ascii="仿宋_GB2312" w:eastAsia="仿宋_GB2312" w:hAnsi="宋体" w:cs="宋体" w:hint="eastAsia"/>
          <w:color w:val="333333"/>
          <w:spacing w:val="-2"/>
          <w:kern w:val="0"/>
          <w:sz w:val="30"/>
          <w:szCs w:val="30"/>
        </w:rPr>
        <w:t>将入选人员名单在永州日报等市级新闻媒体进行为期7个工作日的公示，接受群众监督。</w:t>
      </w:r>
    </w:p>
    <w:p w:rsidR="00DB75FC" w:rsidRPr="00DB75FC" w:rsidRDefault="00DB75FC" w:rsidP="00DB75FC">
      <w:pPr>
        <w:widowControl/>
        <w:shd w:val="clear" w:color="auto" w:fill="FEFEFE"/>
        <w:spacing w:beforeLines="50" w:before="156" w:line="160" w:lineRule="atLeast"/>
        <w:ind w:firstLine="645"/>
        <w:rPr>
          <w:rFonts w:ascii="宋体" w:eastAsia="宋体" w:hAnsi="宋体" w:cs="宋体" w:hint="eastAsia"/>
          <w:color w:val="333333"/>
          <w:kern w:val="0"/>
          <w:sz w:val="30"/>
          <w:szCs w:val="30"/>
        </w:rPr>
      </w:pPr>
      <w:r w:rsidRPr="00DB75FC">
        <w:rPr>
          <w:rFonts w:ascii="宋体" w:eastAsia="宋体" w:hAnsi="宋体" w:cs="宋体" w:hint="eastAsia"/>
          <w:b/>
          <w:bCs/>
          <w:color w:val="333333"/>
          <w:kern w:val="0"/>
          <w:sz w:val="30"/>
          <w:szCs w:val="30"/>
        </w:rPr>
        <w:t> </w:t>
      </w:r>
      <w:r w:rsidRPr="00DB75FC">
        <w:rPr>
          <w:rFonts w:ascii="黑体" w:eastAsia="黑体" w:hAnsi="黑体" w:cs="宋体" w:hint="eastAsia"/>
          <w:b/>
          <w:bCs/>
          <w:color w:val="333333"/>
          <w:kern w:val="0"/>
          <w:sz w:val="30"/>
          <w:szCs w:val="30"/>
        </w:rPr>
        <w:t>七、申报要求</w:t>
      </w:r>
    </w:p>
    <w:p w:rsidR="00DB75FC" w:rsidRPr="00DB75FC" w:rsidRDefault="00DB75FC" w:rsidP="00DB75FC">
      <w:pPr>
        <w:widowControl/>
        <w:shd w:val="clear" w:color="auto" w:fill="FEFEFE"/>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333333"/>
          <w:kern w:val="0"/>
          <w:sz w:val="30"/>
          <w:szCs w:val="30"/>
        </w:rPr>
        <w:t>（一）综合报告1份。内容包括推荐人选情况、专家推荐意见情况等。并注明联系单位、联系人、联系方式（电话、传真、电子信箱）。</w:t>
      </w:r>
    </w:p>
    <w:p w:rsidR="00DB75FC" w:rsidRPr="00DB75FC" w:rsidRDefault="00DB75FC" w:rsidP="00DB75FC">
      <w:pPr>
        <w:widowControl/>
        <w:shd w:val="clear" w:color="auto" w:fill="FEFEFE"/>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333333"/>
          <w:kern w:val="0"/>
          <w:sz w:val="30"/>
          <w:szCs w:val="30"/>
        </w:rPr>
        <w:t>（二）《享受市政府特殊津贴专家推荐评审表》一式3份（见附件2，用word格式），按附表说明打印，并装订成册。</w:t>
      </w:r>
    </w:p>
    <w:p w:rsidR="00DB75FC" w:rsidRPr="00DB75FC" w:rsidRDefault="00DB75FC" w:rsidP="00DB75FC">
      <w:pPr>
        <w:widowControl/>
        <w:shd w:val="clear" w:color="auto" w:fill="FEFEFE"/>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333333"/>
          <w:kern w:val="0"/>
          <w:sz w:val="30"/>
          <w:szCs w:val="30"/>
        </w:rPr>
        <w:t>（三）《2017年推荐享受市政府特殊津贴人员情况汇总表》1份（见附件3，用Excel格式），其中“突出贡献事迹”</w:t>
      </w:r>
      <w:proofErr w:type="gramStart"/>
      <w:r w:rsidRPr="00DB75FC">
        <w:rPr>
          <w:rFonts w:ascii="仿宋_GB2312" w:eastAsia="仿宋_GB2312" w:hAnsi="宋体" w:cs="宋体" w:hint="eastAsia"/>
          <w:color w:val="333333"/>
          <w:kern w:val="0"/>
          <w:sz w:val="30"/>
          <w:szCs w:val="30"/>
        </w:rPr>
        <w:t>栏要求</w:t>
      </w:r>
      <w:proofErr w:type="gramEnd"/>
      <w:r w:rsidRPr="00DB75FC">
        <w:rPr>
          <w:rFonts w:ascii="仿宋_GB2312" w:eastAsia="仿宋_GB2312" w:hAnsi="宋体" w:cs="宋体" w:hint="eastAsia"/>
          <w:color w:val="333333"/>
          <w:kern w:val="0"/>
          <w:sz w:val="30"/>
          <w:szCs w:val="30"/>
        </w:rPr>
        <w:t>涵盖主要业绩贡献、在专业领域上的创新点、以及取得的经济效益和社会效益等情况，文字简练，字数不超过500字。</w:t>
      </w:r>
    </w:p>
    <w:p w:rsidR="00DB75FC" w:rsidRPr="00DB75FC" w:rsidRDefault="00DB75FC" w:rsidP="00DB75FC">
      <w:pPr>
        <w:widowControl/>
        <w:shd w:val="clear" w:color="auto" w:fill="FEFEFE"/>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333333"/>
          <w:kern w:val="0"/>
          <w:sz w:val="30"/>
          <w:szCs w:val="30"/>
        </w:rPr>
        <w:t>（四）经审核原件的各种证明材料的复印件（包括申报对象高级职称证书、获奖成果证书、专利证书、荣誉证书、利税证明材料等）按顺序装订成册。复印件均须由审核人签名并加盖公章。</w:t>
      </w:r>
    </w:p>
    <w:p w:rsidR="00DB75FC" w:rsidRPr="00DB75FC" w:rsidRDefault="00DB75FC" w:rsidP="00DB75FC">
      <w:pPr>
        <w:widowControl/>
        <w:shd w:val="clear" w:color="auto" w:fill="FEFEFE"/>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333333"/>
          <w:kern w:val="0"/>
          <w:sz w:val="30"/>
          <w:szCs w:val="30"/>
        </w:rPr>
        <w:t>（五）附件2、3可直接从市人力资源和社会保障局网站下载（http://www.yz12333.cn/），复印件统一采用A4纸，并</w:t>
      </w:r>
      <w:proofErr w:type="gramStart"/>
      <w:r w:rsidRPr="00DB75FC">
        <w:rPr>
          <w:rFonts w:ascii="仿宋_GB2312" w:eastAsia="仿宋_GB2312" w:hAnsi="宋体" w:cs="宋体" w:hint="eastAsia"/>
          <w:color w:val="333333"/>
          <w:kern w:val="0"/>
          <w:sz w:val="30"/>
          <w:szCs w:val="30"/>
        </w:rPr>
        <w:t>附</w:t>
      </w:r>
      <w:r w:rsidRPr="00DB75FC">
        <w:rPr>
          <w:rFonts w:ascii="仿宋_GB2312" w:eastAsia="仿宋_GB2312" w:hAnsi="宋体" w:cs="宋体" w:hint="eastAsia"/>
          <w:color w:val="333333"/>
          <w:kern w:val="0"/>
          <w:sz w:val="30"/>
          <w:szCs w:val="30"/>
        </w:rPr>
        <w:lastRenderedPageBreak/>
        <w:t>电子</w:t>
      </w:r>
      <w:proofErr w:type="gramEnd"/>
      <w:r w:rsidRPr="00DB75FC">
        <w:rPr>
          <w:rFonts w:ascii="仿宋_GB2312" w:eastAsia="仿宋_GB2312" w:hAnsi="宋体" w:cs="宋体" w:hint="eastAsia"/>
          <w:color w:val="333333"/>
          <w:kern w:val="0"/>
          <w:sz w:val="30"/>
          <w:szCs w:val="30"/>
        </w:rPr>
        <w:t>文档。推荐人的申报材料一人一个档案袋，材料目录贴在档案袋封面。</w:t>
      </w:r>
    </w:p>
    <w:p w:rsidR="00DB75FC" w:rsidRPr="00DB75FC" w:rsidRDefault="00DB75FC" w:rsidP="00DB75FC">
      <w:pPr>
        <w:widowControl/>
        <w:shd w:val="clear" w:color="auto" w:fill="FEFEFE"/>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333333"/>
          <w:kern w:val="0"/>
          <w:sz w:val="30"/>
          <w:szCs w:val="30"/>
        </w:rPr>
        <w:t>（六）推荐人的申报材料（含电子版）于2017年5月15日前报市人力资源和社会保障局。逾期不报，视为自动放弃推荐。</w:t>
      </w:r>
    </w:p>
    <w:p w:rsidR="00DB75FC" w:rsidRPr="00DB75FC" w:rsidRDefault="00DB75FC" w:rsidP="00DB75FC">
      <w:pPr>
        <w:widowControl/>
        <w:shd w:val="clear" w:color="auto" w:fill="FFFFFF"/>
        <w:spacing w:beforeLines="50" w:before="156" w:line="160" w:lineRule="atLeast"/>
        <w:ind w:firstLine="640"/>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000000"/>
          <w:kern w:val="0"/>
          <w:sz w:val="30"/>
          <w:szCs w:val="30"/>
          <w:shd w:val="clear" w:color="auto" w:fill="FFFFFF"/>
        </w:rPr>
        <w:t>各地、各部门和有关单位要高度重视，把享受市政府特殊津贴专家的选拔推荐作为实施人才强市战略，</w:t>
      </w:r>
      <w:proofErr w:type="gramStart"/>
      <w:r w:rsidRPr="00DB75FC">
        <w:rPr>
          <w:rFonts w:ascii="仿宋_GB2312" w:eastAsia="仿宋_GB2312" w:hAnsi="宋体" w:cs="宋体" w:hint="eastAsia"/>
          <w:color w:val="000000"/>
          <w:kern w:val="0"/>
          <w:sz w:val="30"/>
          <w:szCs w:val="30"/>
          <w:shd w:val="clear" w:color="auto" w:fill="FFFFFF"/>
        </w:rPr>
        <w:t>统筹抓好</w:t>
      </w:r>
      <w:proofErr w:type="gramEnd"/>
      <w:r w:rsidRPr="00DB75FC">
        <w:rPr>
          <w:rFonts w:ascii="仿宋_GB2312" w:eastAsia="仿宋_GB2312" w:hAnsi="宋体" w:cs="宋体" w:hint="eastAsia"/>
          <w:color w:val="000000"/>
          <w:kern w:val="0"/>
          <w:sz w:val="30"/>
          <w:szCs w:val="30"/>
          <w:shd w:val="clear" w:color="auto" w:fill="FFFFFF"/>
        </w:rPr>
        <w:t>以高层次人才和高技能人才为重点的各类人才队伍建设的重要内容。要以严肃负责的态度，认真填报相关材料，对弄虚作假、谎报成果的，取消申报资格，并按规定予以查处。选拔推荐过程中要及时公开选拔范围、条件、程序，加大政策宣传力度。要切实加强领导，精心组织实施，确保享受市政府特殊津贴专家推荐评选工作顺利进行。</w:t>
      </w:r>
    </w:p>
    <w:p w:rsidR="00DB75FC" w:rsidRPr="00DB75FC" w:rsidRDefault="00DB75FC" w:rsidP="00DB75FC">
      <w:pPr>
        <w:widowControl/>
        <w:shd w:val="clear" w:color="auto" w:fill="FFFFFF"/>
        <w:spacing w:beforeLines="50" w:before="156" w:line="160" w:lineRule="atLeast"/>
        <w:ind w:firstLine="640"/>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000000"/>
          <w:kern w:val="0"/>
          <w:sz w:val="30"/>
          <w:szCs w:val="30"/>
          <w:shd w:val="clear" w:color="auto" w:fill="FFFFFF"/>
        </w:rPr>
        <w:t>联系单位：</w:t>
      </w:r>
      <w:r w:rsidRPr="00DB75FC">
        <w:rPr>
          <w:rFonts w:ascii="仿宋_GB2312" w:eastAsia="仿宋_GB2312" w:hAnsi="宋体" w:cs="宋体" w:hint="eastAsia"/>
          <w:color w:val="000000"/>
          <w:spacing w:val="-6"/>
          <w:kern w:val="0"/>
          <w:sz w:val="30"/>
          <w:szCs w:val="30"/>
          <w:shd w:val="clear" w:color="auto" w:fill="FFFFFF"/>
        </w:rPr>
        <w:t>市人力资源和社会保障局专业技术人员管理科</w:t>
      </w:r>
    </w:p>
    <w:p w:rsidR="00DB75FC" w:rsidRPr="00DB75FC" w:rsidRDefault="00DB75FC" w:rsidP="00DB75FC">
      <w:pPr>
        <w:widowControl/>
        <w:shd w:val="clear" w:color="auto" w:fill="FFFFFF"/>
        <w:spacing w:beforeLines="50" w:before="156" w:line="160" w:lineRule="atLeast"/>
        <w:ind w:firstLine="640"/>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000000"/>
          <w:kern w:val="0"/>
          <w:sz w:val="30"/>
          <w:szCs w:val="30"/>
          <w:shd w:val="clear" w:color="auto" w:fill="FFFFFF"/>
        </w:rPr>
        <w:t>联系电话：0746</w:t>
      </w:r>
      <w:r w:rsidRPr="00DB75FC">
        <w:rPr>
          <w:rFonts w:ascii="宋体" w:eastAsia="宋体" w:hAnsi="宋体" w:cs="宋体" w:hint="eastAsia"/>
          <w:color w:val="000000"/>
          <w:kern w:val="0"/>
          <w:sz w:val="30"/>
          <w:szCs w:val="30"/>
          <w:shd w:val="clear" w:color="auto" w:fill="FFFFFF"/>
        </w:rPr>
        <w:t>—</w:t>
      </w:r>
      <w:r w:rsidRPr="00DB75FC">
        <w:rPr>
          <w:rFonts w:ascii="仿宋_GB2312" w:eastAsia="仿宋_GB2312" w:hAnsi="宋体" w:cs="宋体" w:hint="eastAsia"/>
          <w:color w:val="000000"/>
          <w:kern w:val="0"/>
          <w:sz w:val="30"/>
          <w:szCs w:val="30"/>
          <w:shd w:val="clear" w:color="auto" w:fill="FFFFFF"/>
        </w:rPr>
        <w:t>8323746</w:t>
      </w:r>
    </w:p>
    <w:p w:rsidR="00DB75FC" w:rsidRPr="00DB75FC" w:rsidRDefault="00DB75FC" w:rsidP="00DB75FC">
      <w:pPr>
        <w:widowControl/>
        <w:shd w:val="clear" w:color="auto" w:fill="FFFFFF"/>
        <w:spacing w:beforeLines="50" w:before="156" w:line="160" w:lineRule="atLeast"/>
        <w:ind w:firstLine="640"/>
        <w:jc w:val="left"/>
        <w:rPr>
          <w:rFonts w:ascii="宋体" w:eastAsia="宋体" w:hAnsi="宋体" w:cs="宋体" w:hint="eastAsia"/>
          <w:color w:val="333333"/>
          <w:kern w:val="0"/>
          <w:sz w:val="30"/>
          <w:szCs w:val="30"/>
        </w:rPr>
      </w:pPr>
      <w:r w:rsidRPr="00DB75FC">
        <w:rPr>
          <w:rFonts w:ascii="仿宋_GB2312" w:eastAsia="仿宋_GB2312" w:hAnsi="宋体" w:cs="宋体" w:hint="eastAsia"/>
          <w:color w:val="000000"/>
          <w:kern w:val="0"/>
          <w:sz w:val="30"/>
          <w:szCs w:val="30"/>
          <w:shd w:val="clear" w:color="auto" w:fill="FFFFFF"/>
        </w:rPr>
        <w:t>联系人：曾德平</w:t>
      </w:r>
    </w:p>
    <w:p w:rsidR="00DB75FC" w:rsidRPr="00DB75FC" w:rsidRDefault="00DB75FC" w:rsidP="00DB75FC">
      <w:pPr>
        <w:widowControl/>
        <w:shd w:val="clear" w:color="auto" w:fill="FFFFFF"/>
        <w:spacing w:beforeLines="50" w:before="156" w:line="160" w:lineRule="atLeast"/>
        <w:ind w:firstLine="640"/>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 </w:t>
      </w:r>
    </w:p>
    <w:p w:rsidR="00DB75FC" w:rsidRPr="00DB75FC" w:rsidRDefault="00DB75FC" w:rsidP="00DB75FC">
      <w:pPr>
        <w:widowControl/>
        <w:shd w:val="clear" w:color="auto" w:fill="FFFFFF"/>
        <w:spacing w:beforeLines="50" w:before="156" w:line="160" w:lineRule="atLeast"/>
        <w:jc w:val="center"/>
        <w:rPr>
          <w:rFonts w:ascii="宋体" w:eastAsia="宋体" w:hAnsi="宋体" w:cs="宋体" w:hint="eastAsia"/>
          <w:color w:val="333333"/>
          <w:kern w:val="0"/>
          <w:sz w:val="30"/>
          <w:szCs w:val="30"/>
        </w:rPr>
      </w:pPr>
      <w:r w:rsidRPr="00DB75FC">
        <w:rPr>
          <w:rFonts w:ascii="仿宋_GB2312" w:eastAsia="仿宋_GB2312" w:hAnsi="宋体" w:cs="宋体" w:hint="eastAsia"/>
          <w:color w:val="1D1B1B"/>
          <w:kern w:val="0"/>
          <w:sz w:val="30"/>
          <w:szCs w:val="30"/>
        </w:rPr>
        <w:t>中共永州市委组织部</w:t>
      </w:r>
      <w:r w:rsidRPr="00DB75FC">
        <w:rPr>
          <w:rFonts w:ascii="Times New Roman" w:eastAsia="宋体" w:hAnsi="Times New Roman" w:cs="Times New Roman"/>
          <w:color w:val="1D1B1B"/>
          <w:kern w:val="0"/>
          <w:sz w:val="30"/>
          <w:szCs w:val="30"/>
        </w:rPr>
        <w:t>          </w:t>
      </w:r>
      <w:r w:rsidRPr="00DB75FC">
        <w:rPr>
          <w:rFonts w:ascii="仿宋_GB2312" w:eastAsia="仿宋_GB2312" w:hAnsi="宋体" w:cs="宋体" w:hint="eastAsia"/>
          <w:color w:val="1D1B1B"/>
          <w:kern w:val="0"/>
          <w:sz w:val="30"/>
          <w:szCs w:val="30"/>
        </w:rPr>
        <w:t>永州市人力资源和社会保障局</w:t>
      </w:r>
    </w:p>
    <w:p w:rsidR="00DB75FC" w:rsidRPr="00DB75FC" w:rsidRDefault="00DB75FC" w:rsidP="00DB75FC">
      <w:pPr>
        <w:widowControl/>
        <w:shd w:val="clear" w:color="auto" w:fill="FFFFFF"/>
        <w:spacing w:beforeLines="50" w:before="156" w:line="160" w:lineRule="atLeast"/>
        <w:jc w:val="left"/>
        <w:rPr>
          <w:rFonts w:ascii="宋体" w:eastAsia="宋体" w:hAnsi="宋体" w:cs="宋体" w:hint="eastAsia"/>
          <w:color w:val="333333"/>
          <w:kern w:val="0"/>
          <w:sz w:val="30"/>
          <w:szCs w:val="30"/>
        </w:rPr>
      </w:pPr>
      <w:r w:rsidRPr="00DB75FC">
        <w:rPr>
          <w:rFonts w:ascii="Times New Roman" w:eastAsia="宋体" w:hAnsi="Times New Roman" w:cs="Times New Roman"/>
          <w:color w:val="1D1B1B"/>
          <w:kern w:val="0"/>
          <w:sz w:val="30"/>
          <w:szCs w:val="30"/>
        </w:rPr>
        <w:t> </w:t>
      </w:r>
    </w:p>
    <w:p w:rsidR="00357D89" w:rsidRPr="00DB75FC" w:rsidRDefault="00DB75FC" w:rsidP="00DB75FC">
      <w:pPr>
        <w:widowControl/>
        <w:shd w:val="clear" w:color="auto" w:fill="FFFFFF"/>
        <w:spacing w:beforeLines="50" w:before="156" w:line="160" w:lineRule="atLeast"/>
        <w:ind w:firstLine="640"/>
        <w:jc w:val="left"/>
        <w:rPr>
          <w:rFonts w:ascii="宋体" w:eastAsia="宋体" w:hAnsi="宋体" w:cs="宋体"/>
          <w:color w:val="333333"/>
          <w:kern w:val="0"/>
          <w:szCs w:val="21"/>
        </w:rPr>
      </w:pP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 xml:space="preserve"> </w:t>
      </w:r>
      <w:r w:rsidRPr="00DB75FC">
        <w:rPr>
          <w:rFonts w:ascii="仿宋_GB2312" w:eastAsia="仿宋_GB2312" w:hAnsi="宋体" w:cs="宋体" w:hint="eastAsia"/>
          <w:color w:val="1D1B1B"/>
          <w:kern w:val="0"/>
          <w:sz w:val="30"/>
          <w:szCs w:val="30"/>
          <w:shd w:val="clear" w:color="auto" w:fill="FFFFFF"/>
        </w:rPr>
        <w:t>    </w:t>
      </w:r>
      <w:r w:rsidRPr="00DB75FC">
        <w:rPr>
          <w:rFonts w:ascii="仿宋_GB2312" w:eastAsia="仿宋_GB2312" w:hAnsi="宋体" w:cs="宋体" w:hint="eastAsia"/>
          <w:color w:val="1D1B1B"/>
          <w:kern w:val="0"/>
          <w:sz w:val="30"/>
          <w:szCs w:val="30"/>
          <w:shd w:val="clear" w:color="auto" w:fill="FFFFFF"/>
        </w:rPr>
        <w:t>2017年5月2日</w:t>
      </w:r>
      <w:r w:rsidRPr="00DB75FC">
        <w:rPr>
          <w:rFonts w:ascii="仿宋_GB2312" w:eastAsia="仿宋_GB2312" w:hAnsi="宋体" w:cs="宋体" w:hint="eastAsia"/>
          <w:color w:val="1D1B1B"/>
          <w:kern w:val="0"/>
          <w:sz w:val="30"/>
          <w:szCs w:val="30"/>
          <w:shd w:val="clear" w:color="auto" w:fill="FFFFFF"/>
        </w:rPr>
        <w:t>   </w:t>
      </w:r>
      <w:r w:rsidRPr="00DB75FC">
        <w:rPr>
          <w:rFonts w:ascii="宋体" w:eastAsia="宋体" w:hAnsi="宋体" w:cs="宋体" w:hint="eastAsia"/>
          <w:color w:val="1D1B1B"/>
          <w:kern w:val="0"/>
          <w:sz w:val="14"/>
          <w:szCs w:val="14"/>
          <w:shd w:val="clear" w:color="auto" w:fill="FFFFFF"/>
        </w:rPr>
        <w:t> </w:t>
      </w:r>
      <w:bookmarkStart w:id="0" w:name="_GoBack"/>
      <w:bookmarkEnd w:id="0"/>
    </w:p>
    <w:sectPr w:rsidR="00357D89" w:rsidRPr="00DB75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AF7" w:rsidRDefault="000A4AF7" w:rsidP="00DB75FC">
      <w:r>
        <w:separator/>
      </w:r>
    </w:p>
  </w:endnote>
  <w:endnote w:type="continuationSeparator" w:id="0">
    <w:p w:rsidR="000A4AF7" w:rsidRDefault="000A4AF7" w:rsidP="00DB7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AF7" w:rsidRDefault="000A4AF7" w:rsidP="00DB75FC">
      <w:r>
        <w:separator/>
      </w:r>
    </w:p>
  </w:footnote>
  <w:footnote w:type="continuationSeparator" w:id="0">
    <w:p w:rsidR="000A4AF7" w:rsidRDefault="000A4AF7" w:rsidP="00DB75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379"/>
    <w:rsid w:val="000A4AF7"/>
    <w:rsid w:val="00357D89"/>
    <w:rsid w:val="00DB75FC"/>
    <w:rsid w:val="00DD0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B75F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75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B75FC"/>
    <w:rPr>
      <w:sz w:val="18"/>
      <w:szCs w:val="18"/>
    </w:rPr>
  </w:style>
  <w:style w:type="paragraph" w:styleId="a4">
    <w:name w:val="footer"/>
    <w:basedOn w:val="a"/>
    <w:link w:val="Char0"/>
    <w:uiPriority w:val="99"/>
    <w:unhideWhenUsed/>
    <w:rsid w:val="00DB75FC"/>
    <w:pPr>
      <w:tabs>
        <w:tab w:val="center" w:pos="4153"/>
        <w:tab w:val="right" w:pos="8306"/>
      </w:tabs>
      <w:snapToGrid w:val="0"/>
      <w:jc w:val="left"/>
    </w:pPr>
    <w:rPr>
      <w:sz w:val="18"/>
      <w:szCs w:val="18"/>
    </w:rPr>
  </w:style>
  <w:style w:type="character" w:customStyle="1" w:styleId="Char0">
    <w:name w:val="页脚 Char"/>
    <w:basedOn w:val="a0"/>
    <w:link w:val="a4"/>
    <w:uiPriority w:val="99"/>
    <w:rsid w:val="00DB75FC"/>
    <w:rPr>
      <w:sz w:val="18"/>
      <w:szCs w:val="18"/>
    </w:rPr>
  </w:style>
  <w:style w:type="character" w:customStyle="1" w:styleId="1Char">
    <w:name w:val="标题 1 Char"/>
    <w:basedOn w:val="a0"/>
    <w:link w:val="1"/>
    <w:uiPriority w:val="9"/>
    <w:rsid w:val="00DB75FC"/>
    <w:rPr>
      <w:rFonts w:ascii="宋体" w:eastAsia="宋体" w:hAnsi="宋体" w:cs="宋体"/>
      <w:b/>
      <w:bCs/>
      <w:kern w:val="36"/>
      <w:sz w:val="48"/>
      <w:szCs w:val="48"/>
    </w:rPr>
  </w:style>
  <w:style w:type="character" w:styleId="a5">
    <w:name w:val="Hyperlink"/>
    <w:basedOn w:val="a0"/>
    <w:uiPriority w:val="99"/>
    <w:semiHidden/>
    <w:unhideWhenUsed/>
    <w:rsid w:val="00DB75FC"/>
    <w:rPr>
      <w:color w:val="0000FF"/>
      <w:u w:val="single"/>
    </w:rPr>
  </w:style>
  <w:style w:type="character" w:customStyle="1" w:styleId="apple-converted-space">
    <w:name w:val="apple-converted-space"/>
    <w:basedOn w:val="a0"/>
    <w:rsid w:val="00DB75FC"/>
  </w:style>
  <w:style w:type="paragraph" w:customStyle="1" w:styleId="p">
    <w:name w:val="p"/>
    <w:basedOn w:val="a"/>
    <w:rsid w:val="00DB75FC"/>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rsid w:val="00DB75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B75F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75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B75FC"/>
    <w:rPr>
      <w:sz w:val="18"/>
      <w:szCs w:val="18"/>
    </w:rPr>
  </w:style>
  <w:style w:type="paragraph" w:styleId="a4">
    <w:name w:val="footer"/>
    <w:basedOn w:val="a"/>
    <w:link w:val="Char0"/>
    <w:uiPriority w:val="99"/>
    <w:unhideWhenUsed/>
    <w:rsid w:val="00DB75FC"/>
    <w:pPr>
      <w:tabs>
        <w:tab w:val="center" w:pos="4153"/>
        <w:tab w:val="right" w:pos="8306"/>
      </w:tabs>
      <w:snapToGrid w:val="0"/>
      <w:jc w:val="left"/>
    </w:pPr>
    <w:rPr>
      <w:sz w:val="18"/>
      <w:szCs w:val="18"/>
    </w:rPr>
  </w:style>
  <w:style w:type="character" w:customStyle="1" w:styleId="Char0">
    <w:name w:val="页脚 Char"/>
    <w:basedOn w:val="a0"/>
    <w:link w:val="a4"/>
    <w:uiPriority w:val="99"/>
    <w:rsid w:val="00DB75FC"/>
    <w:rPr>
      <w:sz w:val="18"/>
      <w:szCs w:val="18"/>
    </w:rPr>
  </w:style>
  <w:style w:type="character" w:customStyle="1" w:styleId="1Char">
    <w:name w:val="标题 1 Char"/>
    <w:basedOn w:val="a0"/>
    <w:link w:val="1"/>
    <w:uiPriority w:val="9"/>
    <w:rsid w:val="00DB75FC"/>
    <w:rPr>
      <w:rFonts w:ascii="宋体" w:eastAsia="宋体" w:hAnsi="宋体" w:cs="宋体"/>
      <w:b/>
      <w:bCs/>
      <w:kern w:val="36"/>
      <w:sz w:val="48"/>
      <w:szCs w:val="48"/>
    </w:rPr>
  </w:style>
  <w:style w:type="character" w:styleId="a5">
    <w:name w:val="Hyperlink"/>
    <w:basedOn w:val="a0"/>
    <w:uiPriority w:val="99"/>
    <w:semiHidden/>
    <w:unhideWhenUsed/>
    <w:rsid w:val="00DB75FC"/>
    <w:rPr>
      <w:color w:val="0000FF"/>
      <w:u w:val="single"/>
    </w:rPr>
  </w:style>
  <w:style w:type="character" w:customStyle="1" w:styleId="apple-converted-space">
    <w:name w:val="apple-converted-space"/>
    <w:basedOn w:val="a0"/>
    <w:rsid w:val="00DB75FC"/>
  </w:style>
  <w:style w:type="paragraph" w:customStyle="1" w:styleId="p">
    <w:name w:val="p"/>
    <w:basedOn w:val="a"/>
    <w:rsid w:val="00DB75FC"/>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rsid w:val="00D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735204">
      <w:bodyDiv w:val="1"/>
      <w:marLeft w:val="0"/>
      <w:marRight w:val="0"/>
      <w:marTop w:val="0"/>
      <w:marBottom w:val="0"/>
      <w:divBdr>
        <w:top w:val="none" w:sz="0" w:space="0" w:color="auto"/>
        <w:left w:val="none" w:sz="0" w:space="0" w:color="auto"/>
        <w:bottom w:val="none" w:sz="0" w:space="0" w:color="auto"/>
        <w:right w:val="none" w:sz="0" w:space="0" w:color="auto"/>
      </w:divBdr>
      <w:divsChild>
        <w:div w:id="1368526606">
          <w:marLeft w:val="0"/>
          <w:marRight w:val="0"/>
          <w:marTop w:val="0"/>
          <w:marBottom w:val="300"/>
          <w:divBdr>
            <w:top w:val="none" w:sz="0" w:space="0" w:color="auto"/>
            <w:left w:val="none" w:sz="0" w:space="0" w:color="auto"/>
            <w:bottom w:val="dashed" w:sz="6" w:space="0" w:color="CBCBCB"/>
            <w:right w:val="none" w:sz="0" w:space="0" w:color="auto"/>
          </w:divBdr>
        </w:div>
        <w:div w:id="299768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667</Words>
  <Characters>3805</Characters>
  <Application>Microsoft Office Word</Application>
  <DocSecurity>0</DocSecurity>
  <Lines>31</Lines>
  <Paragraphs>8</Paragraphs>
  <ScaleCrop>false</ScaleCrop>
  <Company>Sky123.Org</Company>
  <LinksUpToDate>false</LinksUpToDate>
  <CharactersWithSpaces>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2017-05-18T00:58:00Z</dcterms:created>
  <dcterms:modified xsi:type="dcterms:W3CDTF">2017-05-18T01:01:00Z</dcterms:modified>
</cp:coreProperties>
</file>